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722" w:rsidRPr="00BD6722" w:rsidRDefault="00BD6722" w:rsidP="00BD6722">
      <w:pPr>
        <w:shd w:val="clear" w:color="auto" w:fill="C2D1E2"/>
        <w:spacing w:after="0" w:line="360" w:lineRule="auto"/>
        <w:rPr>
          <w:rFonts w:ascii="Verdana" w:eastAsia="Times New Roman" w:hAnsi="Verdana" w:cs="Times New Roman"/>
          <w:b/>
          <w:bCs/>
          <w:color w:val="851919"/>
          <w:sz w:val="26"/>
          <w:szCs w:val="26"/>
          <w:lang w:val="en-US" w:eastAsia="it-IT"/>
        </w:rPr>
      </w:pPr>
      <w:bookmarkStart w:id="0" w:name="_GoBack"/>
      <w:r w:rsidRPr="00BD6722">
        <w:rPr>
          <w:rFonts w:ascii="Verdana" w:eastAsia="Times New Roman" w:hAnsi="Verdana" w:cs="Times New Roman"/>
          <w:b/>
          <w:bCs/>
          <w:color w:val="851919"/>
          <w:sz w:val="26"/>
          <w:szCs w:val="26"/>
          <w:lang w:val="en-US" w:eastAsia="it-IT"/>
        </w:rPr>
        <w:t xml:space="preserve">Bright Light Therapy’s Effect on Postpartum Depression </w:t>
      </w:r>
    </w:p>
    <w:bookmarkEnd w:id="0"/>
    <w:p w:rsidR="00BD6722" w:rsidRPr="00BD6722" w:rsidRDefault="00BD6722" w:rsidP="00BD6722">
      <w:pPr>
        <w:shd w:val="clear" w:color="auto" w:fill="C2D1E2"/>
        <w:spacing w:after="0" w:line="384" w:lineRule="auto"/>
        <w:rPr>
          <w:rFonts w:ascii="Verdana" w:eastAsia="Times New Roman" w:hAnsi="Verdana" w:cs="Times New Roman"/>
          <w:color w:val="333333"/>
          <w:sz w:val="17"/>
          <w:szCs w:val="17"/>
          <w:lang w:val="en-US" w:eastAsia="it-IT"/>
        </w:rPr>
      </w:pPr>
      <w:r w:rsidRPr="00BD6722">
        <w:rPr>
          <w:rFonts w:ascii="Verdana" w:eastAsia="Times New Roman" w:hAnsi="Verdana" w:cs="Times New Roman"/>
          <w:b/>
          <w:bCs/>
          <w:color w:val="333333"/>
          <w:sz w:val="17"/>
          <w:szCs w:val="17"/>
          <w:lang w:val="en-US" w:eastAsia="it-IT"/>
        </w:rPr>
        <w:t>MARIA CORRAL, M.D., F.R.C.P.C.; ANNIE KUAN, B.A.; DEMETRA KOSTARAS, B.SC., M.A.</w:t>
      </w:r>
      <w:r w:rsidRPr="00BD6722">
        <w:rPr>
          <w:rFonts w:ascii="Verdana" w:eastAsia="Times New Roman" w:hAnsi="Verdana" w:cs="Times New Roman"/>
          <w:color w:val="333333"/>
          <w:sz w:val="17"/>
          <w:szCs w:val="17"/>
          <w:lang w:val="en-US" w:eastAsia="it-IT"/>
        </w:rPr>
        <w:t xml:space="preserve"> </w:t>
      </w:r>
    </w:p>
    <w:p w:rsidR="00BD6722" w:rsidRPr="00BD6722" w:rsidRDefault="00BD6722" w:rsidP="00BD6722">
      <w:pPr>
        <w:shd w:val="clear" w:color="auto" w:fill="C2D1E2"/>
        <w:spacing w:after="0" w:line="240" w:lineRule="auto"/>
        <w:rPr>
          <w:rFonts w:ascii="Verdana" w:eastAsia="Times New Roman" w:hAnsi="Verdana" w:cs="Times New Roman"/>
          <w:color w:val="333333"/>
          <w:sz w:val="17"/>
          <w:szCs w:val="17"/>
          <w:lang w:val="en-US" w:eastAsia="it-IT"/>
        </w:rPr>
      </w:pPr>
      <w:r w:rsidRPr="00BD6722">
        <w:rPr>
          <w:rFonts w:ascii="Verdana" w:eastAsia="Times New Roman" w:hAnsi="Verdana" w:cs="Times New Roman"/>
          <w:i/>
          <w:iCs/>
          <w:color w:val="333333"/>
          <w:sz w:val="17"/>
          <w:szCs w:val="17"/>
          <w:lang w:val="en-US" w:eastAsia="it-IT"/>
        </w:rPr>
        <w:t xml:space="preserve">Am J Psychiatry 2000;157:303-a-304. </w:t>
      </w:r>
      <w:r w:rsidRPr="00BD6722">
        <w:rPr>
          <w:rFonts w:ascii="Verdana" w:eastAsia="Times New Roman" w:hAnsi="Verdana" w:cs="Times New Roman"/>
          <w:color w:val="333333"/>
          <w:sz w:val="17"/>
          <w:szCs w:val="17"/>
          <w:lang w:val="en-US" w:eastAsia="it-IT"/>
        </w:rPr>
        <w:t xml:space="preserve">doi:10.1176/appi.ajp.157.2.303-a </w:t>
      </w:r>
    </w:p>
    <w:p w:rsidR="00BD6722" w:rsidRPr="00BD6722" w:rsidRDefault="00BD6722" w:rsidP="00BD6722">
      <w:pPr>
        <w:shd w:val="clear" w:color="auto" w:fill="C2D1E2"/>
        <w:spacing w:after="0" w:line="240" w:lineRule="auto"/>
        <w:rPr>
          <w:rFonts w:ascii="Verdana" w:eastAsia="Times New Roman" w:hAnsi="Verdana" w:cs="Times New Roman"/>
          <w:color w:val="333333"/>
          <w:sz w:val="17"/>
          <w:szCs w:val="17"/>
          <w:lang w:val="en-US" w:eastAsia="it-IT"/>
        </w:rPr>
      </w:pPr>
      <w:r w:rsidRPr="00BD6722">
        <w:rPr>
          <w:rFonts w:ascii="Verdana" w:eastAsia="Times New Roman" w:hAnsi="Verdana" w:cs="Times New Roman"/>
          <w:color w:val="333333"/>
          <w:sz w:val="17"/>
          <w:szCs w:val="17"/>
          <w:lang w:eastAsia="it-IT"/>
        </w:rPr>
        <w:fldChar w:fldCharType="begin"/>
      </w:r>
      <w:r w:rsidRPr="00BD6722">
        <w:rPr>
          <w:rFonts w:ascii="Verdana" w:eastAsia="Times New Roman" w:hAnsi="Verdana" w:cs="Times New Roman"/>
          <w:color w:val="333333"/>
          <w:sz w:val="17"/>
          <w:szCs w:val="17"/>
          <w:lang w:val="en-US" w:eastAsia="it-IT"/>
        </w:rPr>
        <w:instrText xml:space="preserve"> HYPERLINK "http://journals.psychiatryonline.org/article.aspx?articleid=173979" \l "tab1" </w:instrText>
      </w:r>
      <w:r w:rsidRPr="00BD6722">
        <w:rPr>
          <w:rFonts w:ascii="Verdana" w:eastAsia="Times New Roman" w:hAnsi="Verdana" w:cs="Times New Roman"/>
          <w:color w:val="333333"/>
          <w:sz w:val="17"/>
          <w:szCs w:val="17"/>
          <w:lang w:eastAsia="it-IT"/>
        </w:rPr>
        <w:fldChar w:fldCharType="separate"/>
      </w:r>
      <w:r w:rsidRPr="00BD6722">
        <w:rPr>
          <w:rFonts w:ascii="Verdana" w:eastAsia="Times New Roman" w:hAnsi="Verdana" w:cs="Times New Roman"/>
          <w:color w:val="006699"/>
          <w:sz w:val="17"/>
          <w:szCs w:val="17"/>
          <w:lang w:val="en-US" w:eastAsia="it-IT"/>
        </w:rPr>
        <w:t>Article</w:t>
      </w:r>
      <w:r w:rsidRPr="00BD6722">
        <w:rPr>
          <w:rFonts w:ascii="Verdana" w:eastAsia="Times New Roman" w:hAnsi="Verdana" w:cs="Times New Roman"/>
          <w:color w:val="333333"/>
          <w:sz w:val="17"/>
          <w:szCs w:val="17"/>
          <w:lang w:eastAsia="it-IT"/>
        </w:rPr>
        <w:fldChar w:fldCharType="end"/>
      </w:r>
    </w:p>
    <w:p w:rsidR="00BD6722" w:rsidRPr="00BD6722" w:rsidRDefault="00BD6722" w:rsidP="00BD6722">
      <w:pPr>
        <w:shd w:val="clear" w:color="auto" w:fill="C2D1E2"/>
        <w:spacing w:after="0" w:line="240" w:lineRule="auto"/>
        <w:rPr>
          <w:rFonts w:ascii="Verdana" w:eastAsia="Times New Roman" w:hAnsi="Verdana" w:cs="Times New Roman"/>
          <w:color w:val="333333"/>
          <w:sz w:val="17"/>
          <w:szCs w:val="17"/>
          <w:lang w:val="en-US" w:eastAsia="it-IT"/>
        </w:rPr>
      </w:pPr>
      <w:r w:rsidRPr="00BD6722">
        <w:rPr>
          <w:rFonts w:ascii="Verdana" w:eastAsia="Times New Roman" w:hAnsi="Verdana" w:cs="Times New Roman"/>
          <w:color w:val="333333"/>
          <w:sz w:val="17"/>
          <w:szCs w:val="17"/>
          <w:lang w:eastAsia="it-IT"/>
        </w:rPr>
        <w:fldChar w:fldCharType="begin"/>
      </w:r>
      <w:r w:rsidRPr="00BD6722">
        <w:rPr>
          <w:rFonts w:ascii="Verdana" w:eastAsia="Times New Roman" w:hAnsi="Verdana" w:cs="Times New Roman"/>
          <w:color w:val="333333"/>
          <w:sz w:val="17"/>
          <w:szCs w:val="17"/>
          <w:lang w:val="en-US" w:eastAsia="it-IT"/>
        </w:rPr>
        <w:instrText xml:space="preserve"> HYPERLINK "http://journals.psychiatryonline.org/article.aspx?articleid=173979" \l "tab5" </w:instrText>
      </w:r>
      <w:r w:rsidRPr="00BD6722">
        <w:rPr>
          <w:rFonts w:ascii="Verdana" w:eastAsia="Times New Roman" w:hAnsi="Verdana" w:cs="Times New Roman"/>
          <w:color w:val="333333"/>
          <w:sz w:val="17"/>
          <w:szCs w:val="17"/>
          <w:lang w:eastAsia="it-IT"/>
        </w:rPr>
        <w:fldChar w:fldCharType="separate"/>
      </w:r>
      <w:r w:rsidRPr="00BD6722">
        <w:rPr>
          <w:rFonts w:ascii="Verdana" w:eastAsia="Times New Roman" w:hAnsi="Verdana" w:cs="Times New Roman"/>
          <w:color w:val="006699"/>
          <w:sz w:val="17"/>
          <w:szCs w:val="17"/>
          <w:lang w:val="en-US" w:eastAsia="it-IT"/>
        </w:rPr>
        <w:t>References</w:t>
      </w:r>
      <w:r w:rsidRPr="00BD6722">
        <w:rPr>
          <w:rFonts w:ascii="Verdana" w:eastAsia="Times New Roman" w:hAnsi="Verdana" w:cs="Times New Roman"/>
          <w:color w:val="333333"/>
          <w:sz w:val="17"/>
          <w:szCs w:val="17"/>
          <w:lang w:eastAsia="it-IT"/>
        </w:rPr>
        <w:fldChar w:fldCharType="end"/>
      </w:r>
    </w:p>
    <w:p w:rsidR="00BD6722" w:rsidRPr="00BD6722" w:rsidRDefault="00BD6722" w:rsidP="00BD6722">
      <w:pPr>
        <w:shd w:val="clear" w:color="auto" w:fill="C2D1E2"/>
        <w:spacing w:after="0" w:line="240" w:lineRule="auto"/>
        <w:jc w:val="right"/>
        <w:rPr>
          <w:rFonts w:ascii="Verdana" w:eastAsia="Times New Roman" w:hAnsi="Verdana" w:cs="Times New Roman"/>
          <w:color w:val="333333"/>
          <w:sz w:val="17"/>
          <w:szCs w:val="17"/>
          <w:lang w:val="en-US" w:eastAsia="it-IT"/>
        </w:rPr>
      </w:pPr>
      <w:r w:rsidRPr="00BD6722">
        <w:rPr>
          <w:rFonts w:ascii="Verdana" w:eastAsia="Times New Roman" w:hAnsi="Verdana" w:cs="Times New Roman"/>
          <w:color w:val="333333"/>
          <w:sz w:val="17"/>
          <w:szCs w:val="17"/>
          <w:lang w:val="en-US" w:eastAsia="it-IT"/>
        </w:rPr>
        <w:t xml:space="preserve">text A A A </w:t>
      </w:r>
    </w:p>
    <w:p w:rsidR="00BD6722" w:rsidRPr="00BD6722" w:rsidRDefault="00BD6722" w:rsidP="00BD6722">
      <w:pPr>
        <w:shd w:val="clear" w:color="auto" w:fill="FFFFFF"/>
        <w:spacing w:after="150" w:line="360" w:lineRule="auto"/>
        <w:rPr>
          <w:rFonts w:ascii="Verdana" w:eastAsia="Times New Roman" w:hAnsi="Verdana" w:cs="Times New Roman"/>
          <w:color w:val="333333"/>
          <w:sz w:val="17"/>
          <w:szCs w:val="17"/>
          <w:lang w:val="en-US" w:eastAsia="it-IT"/>
        </w:rPr>
      </w:pPr>
      <w:r w:rsidRPr="00BD6722">
        <w:rPr>
          <w:rFonts w:ascii="Verdana" w:eastAsia="Times New Roman" w:hAnsi="Verdana" w:cs="Times New Roman"/>
          <w:color w:val="333333"/>
          <w:sz w:val="17"/>
          <w:szCs w:val="17"/>
          <w:lang w:val="en-US" w:eastAsia="it-IT"/>
        </w:rPr>
        <w:t xml:space="preserve">To the Editor: Postpartum depression is a mood disorder affecting approximately 10%–15% of women after childbirth. Prompt diagnosis and treatment are crucial for maternal and infant well-being </w:t>
      </w:r>
      <w:r w:rsidRPr="00BD6722">
        <w:rPr>
          <w:rFonts w:ascii="Verdana" w:eastAsia="Times New Roman" w:hAnsi="Verdana" w:cs="Times New Roman"/>
          <w:color w:val="333333"/>
          <w:sz w:val="17"/>
          <w:szCs w:val="17"/>
          <w:lang w:eastAsia="it-IT"/>
        </w:rPr>
        <w:fldChar w:fldCharType="begin"/>
      </w:r>
      <w:r w:rsidRPr="00BD6722">
        <w:rPr>
          <w:rFonts w:ascii="Verdana" w:eastAsia="Times New Roman" w:hAnsi="Verdana" w:cs="Times New Roman"/>
          <w:color w:val="333333"/>
          <w:sz w:val="17"/>
          <w:szCs w:val="17"/>
          <w:lang w:val="en-US" w:eastAsia="it-IT"/>
        </w:rPr>
        <w:instrText xml:space="preserve"> HYPERLINK "http://journals.psychiatryonline.org/article.aspx?articleid=173979" \l "R1572CIHHEBED" </w:instrText>
      </w:r>
      <w:r w:rsidRPr="00BD6722">
        <w:rPr>
          <w:rFonts w:ascii="Verdana" w:eastAsia="Times New Roman" w:hAnsi="Verdana" w:cs="Times New Roman"/>
          <w:color w:val="333333"/>
          <w:sz w:val="17"/>
          <w:szCs w:val="17"/>
          <w:lang w:eastAsia="it-IT"/>
        </w:rPr>
        <w:fldChar w:fldCharType="separate"/>
      </w:r>
      <w:r w:rsidRPr="00BD6722">
        <w:rPr>
          <w:rFonts w:ascii="Verdana" w:eastAsia="Times New Roman" w:hAnsi="Verdana" w:cs="Times New Roman"/>
          <w:color w:val="006699"/>
          <w:sz w:val="17"/>
          <w:szCs w:val="17"/>
          <w:lang w:val="en-US" w:eastAsia="it-IT"/>
        </w:rPr>
        <w:t>(1)</w:t>
      </w:r>
      <w:r w:rsidRPr="00BD6722">
        <w:rPr>
          <w:rFonts w:ascii="Verdana" w:eastAsia="Times New Roman" w:hAnsi="Verdana" w:cs="Times New Roman"/>
          <w:color w:val="333333"/>
          <w:sz w:val="17"/>
          <w:szCs w:val="17"/>
          <w:lang w:eastAsia="it-IT"/>
        </w:rPr>
        <w:fldChar w:fldCharType="end"/>
      </w:r>
      <w:r w:rsidRPr="00BD6722">
        <w:rPr>
          <w:rFonts w:ascii="Verdana" w:eastAsia="Times New Roman" w:hAnsi="Verdana" w:cs="Times New Roman"/>
          <w:color w:val="333333"/>
          <w:sz w:val="17"/>
          <w:szCs w:val="17"/>
          <w:lang w:val="en-US" w:eastAsia="it-IT"/>
        </w:rPr>
        <w:t>. Many women reject treatment with pharmacotherapy, especially while breast-feeding, because they are concerned about the possible deleterious effects of medication on the developing infant. Bright light therapy is an effective treatment for seasonal affective disorder and for nonseasonal depression. We report the cases of two women, both suffering from a major depressive episode with postpartum onset, who were treated with bright light therapy.</w:t>
      </w:r>
    </w:p>
    <w:p w:rsidR="00BD6722" w:rsidRPr="00BD6722" w:rsidRDefault="00BD6722" w:rsidP="00BD6722">
      <w:pPr>
        <w:shd w:val="clear" w:color="auto" w:fill="FFFFFF"/>
        <w:spacing w:after="150" w:line="360" w:lineRule="auto"/>
        <w:rPr>
          <w:rFonts w:ascii="Verdana" w:eastAsia="Times New Roman" w:hAnsi="Verdana" w:cs="Times New Roman"/>
          <w:color w:val="333333"/>
          <w:sz w:val="17"/>
          <w:szCs w:val="17"/>
          <w:lang w:val="en-US" w:eastAsia="it-IT"/>
        </w:rPr>
      </w:pPr>
      <w:r w:rsidRPr="00BD6722">
        <w:rPr>
          <w:rFonts w:ascii="Verdana" w:eastAsia="Times New Roman" w:hAnsi="Verdana" w:cs="Times New Roman"/>
          <w:color w:val="333333"/>
          <w:sz w:val="17"/>
          <w:szCs w:val="17"/>
          <w:lang w:val="en-US" w:eastAsia="it-IT"/>
        </w:rPr>
        <w:t>Ms. A, a 33-year old woman, developed abrupt changes in her mood within 2 weeks of the birth of her first child. Her symptoms included fatigue, irritability, anxiety, social withdrawal, guilt, and increased appetite with carbohydrate craving. Even after her baby began sleeping through the night, she experienced initial insomnia and unrestorative sleep. The pregnancy had been planned and was uneventful. Labor had had to be induced because of oligohydramnios. A healthy baby was born at term. She had no previous history of depressive episodes or mood disorders. She was otherwise healthy. Ms. A delayed seeking treatment, hoping her condition would improve. Her mood, management of household responsibilities, and competence in taking care of her baby continued to deteriorate; thus she sought treatment at 5 months postpartum. She refused the option of antidepressant medication, consenting instead to a trial of phototherapy by means of a 10,000-lux light box for 30 minutes between 7:00 a.m. and 9:00 a.m. daily. Her baseline Hamilton Rating Scale for Depression score (29 items) was 29; it decreased to 18 after 2 weeks of treatment with light therapy. After 4 weeks of treatment, her score decreased to 11.</w:t>
      </w:r>
    </w:p>
    <w:p w:rsidR="00BD6722" w:rsidRPr="00BD6722" w:rsidRDefault="00BD6722" w:rsidP="00BD6722">
      <w:pPr>
        <w:shd w:val="clear" w:color="auto" w:fill="FFFFFF"/>
        <w:spacing w:after="150" w:line="360" w:lineRule="auto"/>
        <w:rPr>
          <w:rFonts w:ascii="Verdana" w:eastAsia="Times New Roman" w:hAnsi="Verdana" w:cs="Times New Roman"/>
          <w:color w:val="333333"/>
          <w:sz w:val="17"/>
          <w:szCs w:val="17"/>
          <w:lang w:val="en-US" w:eastAsia="it-IT"/>
        </w:rPr>
      </w:pPr>
      <w:r w:rsidRPr="00BD6722">
        <w:rPr>
          <w:rFonts w:ascii="Verdana" w:eastAsia="Times New Roman" w:hAnsi="Verdana" w:cs="Times New Roman"/>
          <w:color w:val="333333"/>
          <w:sz w:val="17"/>
          <w:szCs w:val="17"/>
          <w:lang w:val="en-US" w:eastAsia="it-IT"/>
        </w:rPr>
        <w:t>Ms. B, a 27-year old woman, experienced an abrupt worsening of her anxious and depressed mood, initial and middle insomnia, anergia, fatigue, and an overwhelmed feeling 1 week after the birth of her second child. The strained relationship with her husband was felt to be the precipitant for her dysphoric feelings during pregnancy, but her mood change had not progressed sufficiently to warrant a diagnosis of major depression. Delivery of a healthy baby was at term after a 28-hour labor. Ms. B was otherwise medically healthy. She refused treatment with antidepressant medication. Conjoint therapy did not reduce her symptoms and hence was discontinued after 1 month. At that time, she accepted a trial of bright light therapy by means of a 10,000-lux light box for 30 minutes between 7:00 a.m. and 9:30 a.m. daily. Her Hamilton depression scale score (29 items) was 28 at baseline; it decreased to 16 after 10 days of treatment, and after 4 weeks, her score was 12.</w:t>
      </w:r>
    </w:p>
    <w:p w:rsidR="00BD6722" w:rsidRPr="00BD6722" w:rsidRDefault="00BD6722" w:rsidP="00BD6722">
      <w:pPr>
        <w:shd w:val="clear" w:color="auto" w:fill="FFFFFF"/>
        <w:spacing w:after="150" w:line="360" w:lineRule="auto"/>
        <w:rPr>
          <w:rFonts w:ascii="Verdana" w:eastAsia="Times New Roman" w:hAnsi="Verdana" w:cs="Times New Roman"/>
          <w:color w:val="333333"/>
          <w:sz w:val="17"/>
          <w:szCs w:val="17"/>
          <w:lang w:val="en-US" w:eastAsia="it-IT"/>
        </w:rPr>
      </w:pPr>
      <w:r w:rsidRPr="00BD6722">
        <w:rPr>
          <w:rFonts w:ascii="Verdana" w:eastAsia="Times New Roman" w:hAnsi="Verdana" w:cs="Times New Roman"/>
          <w:color w:val="333333"/>
          <w:sz w:val="17"/>
          <w:szCs w:val="17"/>
          <w:lang w:val="en-US" w:eastAsia="it-IT"/>
        </w:rPr>
        <w:t>These two patients showed a good clinical response (i.e., a 75% reduction in Hamilton depression scale scores) to treatment with light therapy. Both patients subjectively reported sufficient improvement in mood and other depressive symptoms, tolerated the treatment well, and reported no adverse effects during the course of treatment.</w:t>
      </w:r>
    </w:p>
    <w:p w:rsidR="00BD6722" w:rsidRPr="00BD6722" w:rsidRDefault="00BD6722" w:rsidP="00BD6722">
      <w:pPr>
        <w:shd w:val="clear" w:color="auto" w:fill="FFFFFF"/>
        <w:spacing w:after="150" w:line="360" w:lineRule="auto"/>
        <w:rPr>
          <w:rFonts w:ascii="Verdana" w:eastAsia="Times New Roman" w:hAnsi="Verdana" w:cs="Times New Roman"/>
          <w:color w:val="333333"/>
          <w:sz w:val="17"/>
          <w:szCs w:val="17"/>
          <w:lang w:val="en-US" w:eastAsia="it-IT"/>
        </w:rPr>
      </w:pPr>
      <w:r w:rsidRPr="00BD6722">
        <w:rPr>
          <w:rFonts w:ascii="Verdana" w:eastAsia="Times New Roman" w:hAnsi="Verdana" w:cs="Times New Roman"/>
          <w:color w:val="333333"/>
          <w:sz w:val="17"/>
          <w:szCs w:val="17"/>
          <w:lang w:val="en-US" w:eastAsia="it-IT"/>
        </w:rPr>
        <w:t>The use of bright light therapy may represent a viable, nonpharmacologic treatment for postpartum depression, especially for women who choose to breast-feed their babies.</w:t>
      </w:r>
    </w:p>
    <w:p w:rsidR="00BD6722" w:rsidRPr="00BD6722" w:rsidRDefault="00BD6722" w:rsidP="00BD6722">
      <w:pPr>
        <w:shd w:val="clear" w:color="auto" w:fill="FFFFFF"/>
        <w:spacing w:before="100" w:beforeAutospacing="1" w:after="100" w:afterAutospacing="1" w:line="240" w:lineRule="auto"/>
        <w:outlineLvl w:val="2"/>
        <w:rPr>
          <w:rFonts w:ascii="Verdana" w:eastAsia="Times New Roman" w:hAnsi="Verdana" w:cs="Times New Roman"/>
          <w:b/>
          <w:bCs/>
          <w:color w:val="660000"/>
          <w:sz w:val="26"/>
          <w:szCs w:val="26"/>
          <w:lang w:val="en-US" w:eastAsia="it-IT"/>
        </w:rPr>
      </w:pPr>
      <w:bookmarkStart w:id="1" w:name="References"/>
      <w:bookmarkEnd w:id="1"/>
      <w:r w:rsidRPr="00BD6722">
        <w:rPr>
          <w:rFonts w:ascii="Verdana" w:eastAsia="Times New Roman" w:hAnsi="Verdana" w:cs="Times New Roman"/>
          <w:b/>
          <w:bCs/>
          <w:color w:val="660000"/>
          <w:sz w:val="26"/>
          <w:szCs w:val="26"/>
          <w:lang w:val="en-US" w:eastAsia="it-IT"/>
        </w:rPr>
        <w:t xml:space="preserve">References </w:t>
      </w:r>
    </w:p>
    <w:p w:rsidR="00BD6722" w:rsidRPr="00BD6722" w:rsidRDefault="00BD6722" w:rsidP="00BD6722">
      <w:pPr>
        <w:shd w:val="clear" w:color="auto" w:fill="FFFFFF"/>
        <w:spacing w:after="150" w:line="240" w:lineRule="auto"/>
        <w:rPr>
          <w:rFonts w:ascii="Verdana" w:eastAsia="Times New Roman" w:hAnsi="Verdana" w:cs="Times New Roman"/>
          <w:color w:val="333333"/>
          <w:sz w:val="17"/>
          <w:szCs w:val="17"/>
          <w:lang w:val="en-US" w:eastAsia="it-IT"/>
        </w:rPr>
      </w:pPr>
      <w:r w:rsidRPr="00BD6722">
        <w:rPr>
          <w:rFonts w:ascii="Verdana" w:eastAsia="Times New Roman" w:hAnsi="Verdana" w:cs="Times New Roman"/>
          <w:color w:val="333333"/>
          <w:sz w:val="17"/>
          <w:szCs w:val="17"/>
          <w:lang w:eastAsia="it-IT"/>
        </w:rPr>
        <w:fldChar w:fldCharType="begin"/>
      </w:r>
      <w:r w:rsidRPr="00BD6722">
        <w:rPr>
          <w:rFonts w:ascii="Verdana" w:eastAsia="Times New Roman" w:hAnsi="Verdana" w:cs="Times New Roman"/>
          <w:color w:val="333333"/>
          <w:sz w:val="17"/>
          <w:szCs w:val="17"/>
          <w:lang w:val="en-US" w:eastAsia="it-IT"/>
        </w:rPr>
        <w:instrText xml:space="preserve"> HYPERLINK "http://journals.psychiatryonline.org/article.aspx?articleid=173979" \l "References" </w:instrText>
      </w:r>
      <w:r w:rsidRPr="00BD6722">
        <w:rPr>
          <w:rFonts w:ascii="Verdana" w:eastAsia="Times New Roman" w:hAnsi="Verdana" w:cs="Times New Roman"/>
          <w:color w:val="333333"/>
          <w:sz w:val="17"/>
          <w:szCs w:val="17"/>
          <w:lang w:eastAsia="it-IT"/>
        </w:rPr>
        <w:fldChar w:fldCharType="separate"/>
      </w:r>
      <w:r w:rsidRPr="00BD6722">
        <w:rPr>
          <w:rFonts w:ascii="Verdana" w:eastAsia="Times New Roman" w:hAnsi="Verdana" w:cs="Times New Roman"/>
          <w:color w:val="999999"/>
          <w:sz w:val="17"/>
          <w:szCs w:val="17"/>
          <w:lang w:val="en-US" w:eastAsia="it-IT"/>
        </w:rPr>
        <w:t>References</w:t>
      </w:r>
      <w:r w:rsidRPr="00BD6722">
        <w:rPr>
          <w:rFonts w:ascii="Verdana" w:eastAsia="Times New Roman" w:hAnsi="Verdana" w:cs="Times New Roman"/>
          <w:color w:val="333333"/>
          <w:sz w:val="17"/>
          <w:szCs w:val="17"/>
          <w:lang w:eastAsia="it-IT"/>
        </w:rPr>
        <w:fldChar w:fldCharType="end"/>
      </w:r>
      <w:r w:rsidRPr="00BD6722">
        <w:rPr>
          <w:rFonts w:ascii="Verdana" w:eastAsia="Times New Roman" w:hAnsi="Verdana" w:cs="Times New Roman"/>
          <w:color w:val="333333"/>
          <w:sz w:val="17"/>
          <w:szCs w:val="17"/>
          <w:lang w:val="en-US" w:eastAsia="it-IT"/>
        </w:rPr>
        <w:t xml:space="preserve">   </w:t>
      </w:r>
    </w:p>
    <w:p w:rsidR="00BD6722" w:rsidRPr="00BD6722" w:rsidRDefault="00BD6722" w:rsidP="00BD6722">
      <w:pPr>
        <w:shd w:val="clear" w:color="auto" w:fill="FFFFFF"/>
        <w:spacing w:after="0" w:line="360" w:lineRule="auto"/>
        <w:jc w:val="right"/>
        <w:rPr>
          <w:rFonts w:ascii="Verdana" w:eastAsia="Times New Roman" w:hAnsi="Verdana" w:cs="Times New Roman"/>
          <w:color w:val="777777"/>
          <w:sz w:val="27"/>
          <w:szCs w:val="27"/>
          <w:lang w:val="en-US" w:eastAsia="it-IT"/>
        </w:rPr>
      </w:pPr>
      <w:bookmarkStart w:id="2" w:name="R1572CIHHEBED"/>
      <w:r w:rsidRPr="00BD6722">
        <w:rPr>
          <w:rFonts w:ascii="Verdana" w:eastAsia="Times New Roman" w:hAnsi="Verdana" w:cs="Times New Roman"/>
          <w:color w:val="006699"/>
          <w:sz w:val="27"/>
          <w:szCs w:val="27"/>
          <w:lang w:val="en-US" w:eastAsia="it-IT"/>
        </w:rPr>
        <w:t xml:space="preserve">1 </w:t>
      </w:r>
      <w:r w:rsidRPr="00BD6722">
        <w:rPr>
          <w:rFonts w:ascii="Verdana" w:eastAsia="Times New Roman" w:hAnsi="Verdana" w:cs="Times New Roman"/>
          <w:vanish/>
          <w:color w:val="006699"/>
          <w:sz w:val="27"/>
          <w:szCs w:val="27"/>
          <w:lang w:val="en-US" w:eastAsia="it-IT"/>
        </w:rPr>
        <w:t>+</w:t>
      </w:r>
      <w:bookmarkEnd w:id="2"/>
    </w:p>
    <w:p w:rsidR="00BD6722" w:rsidRPr="00BD6722" w:rsidRDefault="00BD6722" w:rsidP="00BD6722">
      <w:pPr>
        <w:shd w:val="clear" w:color="auto" w:fill="FFFFFF"/>
        <w:spacing w:after="0" w:line="360" w:lineRule="auto"/>
        <w:rPr>
          <w:rFonts w:ascii="Verdana" w:eastAsia="Times New Roman" w:hAnsi="Verdana" w:cs="Times New Roman"/>
          <w:color w:val="333333"/>
          <w:sz w:val="17"/>
          <w:szCs w:val="17"/>
          <w:lang w:eastAsia="it-IT"/>
        </w:rPr>
      </w:pPr>
      <w:r w:rsidRPr="00BD6722">
        <w:rPr>
          <w:rFonts w:ascii="Verdana" w:eastAsia="Times New Roman" w:hAnsi="Verdana" w:cs="Times New Roman"/>
          <w:color w:val="333333"/>
          <w:sz w:val="17"/>
          <w:szCs w:val="17"/>
          <w:lang w:val="en-US" w:eastAsia="it-IT"/>
        </w:rPr>
        <w:lastRenderedPageBreak/>
        <w:t xml:space="preserve">Weinberg MK, Tronick EZ: The impact of maternal psychiatric illness on infant development. </w:t>
      </w:r>
      <w:r w:rsidRPr="00BD6722">
        <w:rPr>
          <w:rFonts w:ascii="Verdana" w:eastAsia="Times New Roman" w:hAnsi="Verdana" w:cs="Times New Roman"/>
          <w:color w:val="333333"/>
          <w:sz w:val="17"/>
          <w:szCs w:val="17"/>
          <w:lang w:eastAsia="it-IT"/>
        </w:rPr>
        <w:t xml:space="preserve">J </w:t>
      </w:r>
      <w:proofErr w:type="spellStart"/>
      <w:r w:rsidRPr="00BD6722">
        <w:rPr>
          <w:rFonts w:ascii="Verdana" w:eastAsia="Times New Roman" w:hAnsi="Verdana" w:cs="Times New Roman"/>
          <w:color w:val="333333"/>
          <w:sz w:val="17"/>
          <w:szCs w:val="17"/>
          <w:lang w:eastAsia="it-IT"/>
        </w:rPr>
        <w:t>Clin</w:t>
      </w:r>
      <w:proofErr w:type="spellEnd"/>
      <w:r w:rsidRPr="00BD6722">
        <w:rPr>
          <w:rFonts w:ascii="Verdana" w:eastAsia="Times New Roman" w:hAnsi="Verdana" w:cs="Times New Roman"/>
          <w:color w:val="333333"/>
          <w:sz w:val="17"/>
          <w:szCs w:val="17"/>
          <w:lang w:eastAsia="it-IT"/>
        </w:rPr>
        <w:t xml:space="preserve"> </w:t>
      </w:r>
      <w:proofErr w:type="spellStart"/>
      <w:r w:rsidRPr="00BD6722">
        <w:rPr>
          <w:rFonts w:ascii="Verdana" w:eastAsia="Times New Roman" w:hAnsi="Verdana" w:cs="Times New Roman"/>
          <w:color w:val="333333"/>
          <w:sz w:val="17"/>
          <w:szCs w:val="17"/>
          <w:lang w:eastAsia="it-IT"/>
        </w:rPr>
        <w:t>Psychiatry</w:t>
      </w:r>
      <w:proofErr w:type="spellEnd"/>
      <w:r w:rsidRPr="00BD6722">
        <w:rPr>
          <w:rFonts w:ascii="Verdana" w:eastAsia="Times New Roman" w:hAnsi="Verdana" w:cs="Times New Roman"/>
          <w:color w:val="333333"/>
          <w:sz w:val="17"/>
          <w:szCs w:val="17"/>
          <w:lang w:eastAsia="it-IT"/>
        </w:rPr>
        <w:t xml:space="preserve"> 1998; 59(</w:t>
      </w:r>
      <w:proofErr w:type="spellStart"/>
      <w:r w:rsidRPr="00BD6722">
        <w:rPr>
          <w:rFonts w:ascii="Verdana" w:eastAsia="Times New Roman" w:hAnsi="Verdana" w:cs="Times New Roman"/>
          <w:color w:val="333333"/>
          <w:sz w:val="17"/>
          <w:szCs w:val="17"/>
          <w:lang w:eastAsia="it-IT"/>
        </w:rPr>
        <w:t>suppl</w:t>
      </w:r>
      <w:proofErr w:type="spellEnd"/>
      <w:r w:rsidRPr="00BD6722">
        <w:rPr>
          <w:rFonts w:ascii="Verdana" w:eastAsia="Times New Roman" w:hAnsi="Verdana" w:cs="Times New Roman"/>
          <w:color w:val="333333"/>
          <w:sz w:val="17"/>
          <w:szCs w:val="17"/>
          <w:lang w:eastAsia="it-IT"/>
        </w:rPr>
        <w:t xml:space="preserve"> 2):53–61</w:t>
      </w:r>
    </w:p>
    <w:p w:rsidR="0018751C" w:rsidRDefault="0018751C"/>
    <w:sectPr w:rsidR="00187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722"/>
    <w:rsid w:val="0018751C"/>
    <w:rsid w:val="00BD67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741313">
      <w:bodyDiv w:val="1"/>
      <w:marLeft w:val="0"/>
      <w:marRight w:val="0"/>
      <w:marTop w:val="0"/>
      <w:marBottom w:val="0"/>
      <w:divBdr>
        <w:top w:val="none" w:sz="0" w:space="0" w:color="auto"/>
        <w:left w:val="none" w:sz="0" w:space="0" w:color="auto"/>
        <w:bottom w:val="none" w:sz="0" w:space="0" w:color="auto"/>
        <w:right w:val="none" w:sz="0" w:space="0" w:color="auto"/>
      </w:divBdr>
      <w:divsChild>
        <w:div w:id="243295367">
          <w:marLeft w:val="0"/>
          <w:marRight w:val="0"/>
          <w:marTop w:val="0"/>
          <w:marBottom w:val="0"/>
          <w:divBdr>
            <w:top w:val="none" w:sz="0" w:space="0" w:color="auto"/>
            <w:left w:val="none" w:sz="0" w:space="0" w:color="auto"/>
            <w:bottom w:val="none" w:sz="0" w:space="0" w:color="auto"/>
            <w:right w:val="none" w:sz="0" w:space="0" w:color="auto"/>
          </w:divBdr>
          <w:divsChild>
            <w:div w:id="1269704700">
              <w:marLeft w:val="0"/>
              <w:marRight w:val="0"/>
              <w:marTop w:val="0"/>
              <w:marBottom w:val="0"/>
              <w:divBdr>
                <w:top w:val="none" w:sz="0" w:space="0" w:color="auto"/>
                <w:left w:val="none" w:sz="0" w:space="0" w:color="auto"/>
                <w:bottom w:val="none" w:sz="0" w:space="0" w:color="auto"/>
                <w:right w:val="none" w:sz="0" w:space="0" w:color="auto"/>
              </w:divBdr>
              <w:divsChild>
                <w:div w:id="2135563204">
                  <w:marLeft w:val="0"/>
                  <w:marRight w:val="0"/>
                  <w:marTop w:val="0"/>
                  <w:marBottom w:val="0"/>
                  <w:divBdr>
                    <w:top w:val="single" w:sz="6" w:space="0" w:color="DDDDDD"/>
                    <w:left w:val="none" w:sz="0" w:space="0" w:color="auto"/>
                    <w:bottom w:val="none" w:sz="0" w:space="0" w:color="auto"/>
                    <w:right w:val="none" w:sz="0" w:space="0" w:color="auto"/>
                  </w:divBdr>
                  <w:divsChild>
                    <w:div w:id="1413578150">
                      <w:marLeft w:val="0"/>
                      <w:marRight w:val="0"/>
                      <w:marTop w:val="0"/>
                      <w:marBottom w:val="0"/>
                      <w:divBdr>
                        <w:top w:val="none" w:sz="0" w:space="0" w:color="auto"/>
                        <w:left w:val="none" w:sz="0" w:space="0" w:color="auto"/>
                        <w:bottom w:val="none" w:sz="0" w:space="0" w:color="auto"/>
                        <w:right w:val="none" w:sz="0" w:space="0" w:color="auto"/>
                      </w:divBdr>
                      <w:divsChild>
                        <w:div w:id="1115294043">
                          <w:marLeft w:val="0"/>
                          <w:marRight w:val="0"/>
                          <w:marTop w:val="0"/>
                          <w:marBottom w:val="0"/>
                          <w:divBdr>
                            <w:top w:val="none" w:sz="0" w:space="0" w:color="auto"/>
                            <w:left w:val="none" w:sz="0" w:space="0" w:color="auto"/>
                            <w:bottom w:val="none" w:sz="0" w:space="0" w:color="auto"/>
                            <w:right w:val="none" w:sz="0" w:space="0" w:color="auto"/>
                          </w:divBdr>
                          <w:divsChild>
                            <w:div w:id="824905217">
                              <w:marLeft w:val="0"/>
                              <w:marRight w:val="0"/>
                              <w:marTop w:val="0"/>
                              <w:marBottom w:val="0"/>
                              <w:divBdr>
                                <w:top w:val="none" w:sz="0" w:space="0" w:color="auto"/>
                                <w:left w:val="none" w:sz="0" w:space="0" w:color="auto"/>
                                <w:bottom w:val="none" w:sz="0" w:space="0" w:color="auto"/>
                                <w:right w:val="none" w:sz="0" w:space="0" w:color="auto"/>
                              </w:divBdr>
                            </w:div>
                            <w:div w:id="1453476512">
                              <w:marLeft w:val="0"/>
                              <w:marRight w:val="0"/>
                              <w:marTop w:val="0"/>
                              <w:marBottom w:val="0"/>
                              <w:divBdr>
                                <w:top w:val="none" w:sz="0" w:space="0" w:color="auto"/>
                                <w:left w:val="none" w:sz="0" w:space="0" w:color="auto"/>
                                <w:bottom w:val="none" w:sz="0" w:space="0" w:color="auto"/>
                                <w:right w:val="none" w:sz="0" w:space="0" w:color="auto"/>
                              </w:divBdr>
                            </w:div>
                            <w:div w:id="1767577797">
                              <w:marLeft w:val="0"/>
                              <w:marRight w:val="0"/>
                              <w:marTop w:val="0"/>
                              <w:marBottom w:val="0"/>
                              <w:divBdr>
                                <w:top w:val="none" w:sz="0" w:space="0" w:color="auto"/>
                                <w:left w:val="none" w:sz="0" w:space="0" w:color="auto"/>
                                <w:bottom w:val="none" w:sz="0" w:space="0" w:color="auto"/>
                                <w:right w:val="none" w:sz="0" w:space="0" w:color="auto"/>
                              </w:divBdr>
                            </w:div>
                            <w:div w:id="1720982034">
                              <w:marLeft w:val="0"/>
                              <w:marRight w:val="0"/>
                              <w:marTop w:val="150"/>
                              <w:marBottom w:val="0"/>
                              <w:divBdr>
                                <w:top w:val="none" w:sz="0" w:space="0" w:color="auto"/>
                                <w:left w:val="none" w:sz="0" w:space="0" w:color="auto"/>
                                <w:bottom w:val="none" w:sz="0" w:space="0" w:color="auto"/>
                                <w:right w:val="none" w:sz="0" w:space="0" w:color="auto"/>
                              </w:divBdr>
                              <w:divsChild>
                                <w:div w:id="763112881">
                                  <w:marLeft w:val="0"/>
                                  <w:marRight w:val="0"/>
                                  <w:marTop w:val="0"/>
                                  <w:marBottom w:val="0"/>
                                  <w:divBdr>
                                    <w:top w:val="none" w:sz="0" w:space="0" w:color="auto"/>
                                    <w:left w:val="none" w:sz="0" w:space="0" w:color="auto"/>
                                    <w:bottom w:val="none" w:sz="0" w:space="0" w:color="auto"/>
                                    <w:right w:val="none" w:sz="0" w:space="0" w:color="auto"/>
                                  </w:divBdr>
                                  <w:divsChild>
                                    <w:div w:id="1017002702">
                                      <w:marLeft w:val="0"/>
                                      <w:marRight w:val="0"/>
                                      <w:marTop w:val="0"/>
                                      <w:marBottom w:val="0"/>
                                      <w:divBdr>
                                        <w:top w:val="none" w:sz="0" w:space="0" w:color="auto"/>
                                        <w:left w:val="none" w:sz="0" w:space="0" w:color="auto"/>
                                        <w:bottom w:val="none" w:sz="0" w:space="0" w:color="auto"/>
                                        <w:right w:val="none" w:sz="0" w:space="0" w:color="auto"/>
                                      </w:divBdr>
                                    </w:div>
                                    <w:div w:id="24550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398402">
                          <w:marLeft w:val="0"/>
                          <w:marRight w:val="0"/>
                          <w:marTop w:val="0"/>
                          <w:marBottom w:val="0"/>
                          <w:divBdr>
                            <w:top w:val="none" w:sz="0" w:space="0" w:color="auto"/>
                            <w:left w:val="none" w:sz="0" w:space="0" w:color="auto"/>
                            <w:bottom w:val="none" w:sz="0" w:space="0" w:color="auto"/>
                            <w:right w:val="none" w:sz="0" w:space="0" w:color="auto"/>
                          </w:divBdr>
                          <w:divsChild>
                            <w:div w:id="910389848">
                              <w:marLeft w:val="0"/>
                              <w:marRight w:val="0"/>
                              <w:marTop w:val="0"/>
                              <w:marBottom w:val="0"/>
                              <w:divBdr>
                                <w:top w:val="none" w:sz="0" w:space="0" w:color="auto"/>
                                <w:left w:val="none" w:sz="0" w:space="0" w:color="auto"/>
                                <w:bottom w:val="none" w:sz="0" w:space="0" w:color="auto"/>
                                <w:right w:val="none" w:sz="0" w:space="0" w:color="auto"/>
                              </w:divBdr>
                              <w:divsChild>
                                <w:div w:id="1758554471">
                                  <w:marLeft w:val="0"/>
                                  <w:marRight w:val="0"/>
                                  <w:marTop w:val="0"/>
                                  <w:marBottom w:val="0"/>
                                  <w:divBdr>
                                    <w:top w:val="none" w:sz="0" w:space="0" w:color="auto"/>
                                    <w:left w:val="none" w:sz="0" w:space="0" w:color="auto"/>
                                    <w:bottom w:val="none" w:sz="0" w:space="0" w:color="auto"/>
                                    <w:right w:val="none" w:sz="0" w:space="0" w:color="auto"/>
                                  </w:divBdr>
                                  <w:divsChild>
                                    <w:div w:id="1597130473">
                                      <w:marLeft w:val="0"/>
                                      <w:marRight w:val="0"/>
                                      <w:marTop w:val="0"/>
                                      <w:marBottom w:val="0"/>
                                      <w:divBdr>
                                        <w:top w:val="single" w:sz="18" w:space="0" w:color="4B74A0"/>
                                        <w:left w:val="none" w:sz="0" w:space="0" w:color="auto"/>
                                        <w:bottom w:val="none" w:sz="0" w:space="0" w:color="auto"/>
                                        <w:right w:val="none" w:sz="0" w:space="0" w:color="auto"/>
                                      </w:divBdr>
                                      <w:divsChild>
                                        <w:div w:id="1796436996">
                                          <w:marLeft w:val="0"/>
                                          <w:marRight w:val="0"/>
                                          <w:marTop w:val="0"/>
                                          <w:marBottom w:val="0"/>
                                          <w:divBdr>
                                            <w:top w:val="none" w:sz="0" w:space="0" w:color="auto"/>
                                            <w:left w:val="none" w:sz="0" w:space="0" w:color="auto"/>
                                            <w:bottom w:val="none" w:sz="0" w:space="0" w:color="auto"/>
                                            <w:right w:val="none" w:sz="0" w:space="0" w:color="auto"/>
                                          </w:divBdr>
                                        </w:div>
                                      </w:divsChild>
                                    </w:div>
                                    <w:div w:id="1097097071">
                                      <w:marLeft w:val="0"/>
                                      <w:marRight w:val="0"/>
                                      <w:marTop w:val="0"/>
                                      <w:marBottom w:val="0"/>
                                      <w:divBdr>
                                        <w:top w:val="single" w:sz="18" w:space="0" w:color="4B74A0"/>
                                        <w:left w:val="none" w:sz="0" w:space="0" w:color="auto"/>
                                        <w:bottom w:val="none" w:sz="0" w:space="0" w:color="auto"/>
                                        <w:right w:val="none" w:sz="0" w:space="0" w:color="auto"/>
                                      </w:divBdr>
                                      <w:divsChild>
                                        <w:div w:id="1659306629">
                                          <w:marLeft w:val="0"/>
                                          <w:marRight w:val="0"/>
                                          <w:marTop w:val="0"/>
                                          <w:marBottom w:val="0"/>
                                          <w:divBdr>
                                            <w:top w:val="none" w:sz="0" w:space="0" w:color="auto"/>
                                            <w:left w:val="none" w:sz="0" w:space="0" w:color="auto"/>
                                            <w:bottom w:val="none" w:sz="0" w:space="0" w:color="auto"/>
                                            <w:right w:val="none" w:sz="0" w:space="0" w:color="auto"/>
                                          </w:divBdr>
                                        </w:div>
                                        <w:div w:id="584798599">
                                          <w:marLeft w:val="0"/>
                                          <w:marRight w:val="0"/>
                                          <w:marTop w:val="0"/>
                                          <w:marBottom w:val="0"/>
                                          <w:divBdr>
                                            <w:top w:val="none" w:sz="0" w:space="0" w:color="auto"/>
                                            <w:left w:val="none" w:sz="0" w:space="0" w:color="auto"/>
                                            <w:bottom w:val="none" w:sz="0" w:space="0" w:color="auto"/>
                                            <w:right w:val="none" w:sz="0" w:space="0" w:color="auto"/>
                                          </w:divBdr>
                                        </w:div>
                                      </w:divsChild>
                                    </w:div>
                                    <w:div w:id="1945965662">
                                      <w:marLeft w:val="0"/>
                                      <w:marRight w:val="0"/>
                                      <w:marTop w:val="0"/>
                                      <w:marBottom w:val="0"/>
                                      <w:divBdr>
                                        <w:top w:val="single" w:sz="18" w:space="0" w:color="4B74A0"/>
                                        <w:left w:val="none" w:sz="0" w:space="0" w:color="auto"/>
                                        <w:bottom w:val="none" w:sz="0" w:space="0" w:color="auto"/>
                                        <w:right w:val="none" w:sz="0" w:space="0" w:color="auto"/>
                                      </w:divBdr>
                                      <w:divsChild>
                                        <w:div w:id="1054085551">
                                          <w:marLeft w:val="0"/>
                                          <w:marRight w:val="0"/>
                                          <w:marTop w:val="0"/>
                                          <w:marBottom w:val="0"/>
                                          <w:divBdr>
                                            <w:top w:val="none" w:sz="0" w:space="0" w:color="auto"/>
                                            <w:left w:val="none" w:sz="0" w:space="0" w:color="auto"/>
                                            <w:bottom w:val="none" w:sz="0" w:space="0" w:color="auto"/>
                                            <w:right w:val="none" w:sz="0" w:space="0" w:color="auto"/>
                                          </w:divBdr>
                                        </w:div>
                                      </w:divsChild>
                                    </w:div>
                                    <w:div w:id="1257714644">
                                      <w:marLeft w:val="0"/>
                                      <w:marRight w:val="0"/>
                                      <w:marTop w:val="0"/>
                                      <w:marBottom w:val="0"/>
                                      <w:divBdr>
                                        <w:top w:val="single" w:sz="18" w:space="0" w:color="4B74A0"/>
                                        <w:left w:val="none" w:sz="0" w:space="0" w:color="auto"/>
                                        <w:bottom w:val="none" w:sz="0" w:space="0" w:color="auto"/>
                                        <w:right w:val="none" w:sz="0" w:space="0" w:color="auto"/>
                                      </w:divBdr>
                                      <w:divsChild>
                                        <w:div w:id="2001539989">
                                          <w:marLeft w:val="0"/>
                                          <w:marRight w:val="0"/>
                                          <w:marTop w:val="0"/>
                                          <w:marBottom w:val="0"/>
                                          <w:divBdr>
                                            <w:top w:val="none" w:sz="0" w:space="0" w:color="auto"/>
                                            <w:left w:val="none" w:sz="0" w:space="0" w:color="auto"/>
                                            <w:bottom w:val="none" w:sz="0" w:space="0" w:color="auto"/>
                                            <w:right w:val="none" w:sz="0" w:space="0" w:color="auto"/>
                                          </w:divBdr>
                                        </w:div>
                                      </w:divsChild>
                                    </w:div>
                                    <w:div w:id="502428793">
                                      <w:marLeft w:val="0"/>
                                      <w:marRight w:val="0"/>
                                      <w:marTop w:val="225"/>
                                      <w:marBottom w:val="0"/>
                                      <w:divBdr>
                                        <w:top w:val="single" w:sz="18" w:space="0" w:color="4B74A0"/>
                                        <w:left w:val="none" w:sz="0" w:space="0" w:color="auto"/>
                                        <w:bottom w:val="none" w:sz="0" w:space="0" w:color="auto"/>
                                        <w:right w:val="none" w:sz="0" w:space="0" w:color="auto"/>
                                      </w:divBdr>
                                      <w:divsChild>
                                        <w:div w:id="275258949">
                                          <w:marLeft w:val="0"/>
                                          <w:marRight w:val="0"/>
                                          <w:marTop w:val="75"/>
                                          <w:marBottom w:val="150"/>
                                          <w:divBdr>
                                            <w:top w:val="none" w:sz="0" w:space="0" w:color="auto"/>
                                            <w:left w:val="none" w:sz="0" w:space="0" w:color="auto"/>
                                            <w:bottom w:val="single" w:sz="6" w:space="4" w:color="ABBED1"/>
                                            <w:right w:val="none" w:sz="0" w:space="0" w:color="auto"/>
                                          </w:divBdr>
                                          <w:divsChild>
                                            <w:div w:id="2074891534">
                                              <w:marLeft w:val="0"/>
                                              <w:marRight w:val="0"/>
                                              <w:marTop w:val="75"/>
                                              <w:marBottom w:val="0"/>
                                              <w:divBdr>
                                                <w:top w:val="none" w:sz="0" w:space="0" w:color="auto"/>
                                                <w:left w:val="none" w:sz="0" w:space="0" w:color="auto"/>
                                                <w:bottom w:val="none" w:sz="0" w:space="0" w:color="auto"/>
                                                <w:right w:val="none" w:sz="0" w:space="0" w:color="auto"/>
                                              </w:divBdr>
                                              <w:divsChild>
                                                <w:div w:id="18248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4492">
                                          <w:marLeft w:val="0"/>
                                          <w:marRight w:val="0"/>
                                          <w:marTop w:val="0"/>
                                          <w:marBottom w:val="0"/>
                                          <w:divBdr>
                                            <w:top w:val="none" w:sz="0" w:space="0" w:color="auto"/>
                                            <w:left w:val="none" w:sz="0" w:space="0" w:color="auto"/>
                                            <w:bottom w:val="none" w:sz="0" w:space="0" w:color="auto"/>
                                            <w:right w:val="none" w:sz="0" w:space="0" w:color="auto"/>
                                          </w:divBdr>
                                          <w:divsChild>
                                            <w:div w:id="1911619641">
                                              <w:marLeft w:val="0"/>
                                              <w:marRight w:val="0"/>
                                              <w:marTop w:val="0"/>
                                              <w:marBottom w:val="0"/>
                                              <w:divBdr>
                                                <w:top w:val="none" w:sz="0" w:space="0" w:color="auto"/>
                                                <w:left w:val="none" w:sz="0" w:space="0" w:color="auto"/>
                                                <w:bottom w:val="none" w:sz="0" w:space="0" w:color="auto"/>
                                                <w:right w:val="none" w:sz="0" w:space="0" w:color="auto"/>
                                              </w:divBdr>
                                              <w:divsChild>
                                                <w:div w:id="480466960">
                                                  <w:marLeft w:val="0"/>
                                                  <w:marRight w:val="0"/>
                                                  <w:marTop w:val="0"/>
                                                  <w:marBottom w:val="0"/>
                                                  <w:divBdr>
                                                    <w:top w:val="none" w:sz="0" w:space="0" w:color="auto"/>
                                                    <w:left w:val="none" w:sz="0" w:space="0" w:color="auto"/>
                                                    <w:bottom w:val="single" w:sz="6" w:space="8" w:color="CCCCCC"/>
                                                    <w:right w:val="none" w:sz="0" w:space="0" w:color="auto"/>
                                                  </w:divBdr>
                                                  <w:divsChild>
                                                    <w:div w:id="145825252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2014-02-27T13:48:00Z</dcterms:created>
  <dcterms:modified xsi:type="dcterms:W3CDTF">2014-02-27T13:48:00Z</dcterms:modified>
</cp:coreProperties>
</file>